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D3" w:rsidRDefault="00FF35D3" w:rsidP="00FF35D3">
      <w:pPr>
        <w:jc w:val="center"/>
        <w:rPr>
          <w:b/>
          <w:sz w:val="28"/>
          <w:szCs w:val="28"/>
          <w:u w:val="single"/>
        </w:rPr>
      </w:pPr>
      <w:r w:rsidRPr="00323DEA">
        <w:rPr>
          <w:b/>
          <w:sz w:val="28"/>
          <w:szCs w:val="28"/>
          <w:u w:val="single"/>
        </w:rPr>
        <w:t>Checklist for Review</w:t>
      </w:r>
    </w:p>
    <w:p w:rsidR="00FF35D3" w:rsidRPr="00323DEA" w:rsidRDefault="00FF35D3" w:rsidP="00FF35D3">
      <w:pPr>
        <w:jc w:val="center"/>
        <w:rPr>
          <w:b/>
          <w:sz w:val="28"/>
          <w:szCs w:val="28"/>
          <w:u w:val="single"/>
        </w:rPr>
      </w:pPr>
    </w:p>
    <w:p w:rsidR="00FF35D3" w:rsidRPr="00D25FCC" w:rsidRDefault="00FF35D3" w:rsidP="00FF35D3">
      <w:pPr>
        <w:numPr>
          <w:ilvl w:val="0"/>
          <w:numId w:val="1"/>
        </w:numPr>
      </w:pPr>
      <w:r w:rsidRPr="00D25FCC">
        <w:t>What should you review</w:t>
      </w:r>
    </w:p>
    <w:p w:rsidR="00FF35D3" w:rsidRPr="00D25FCC" w:rsidRDefault="00FF35D3" w:rsidP="00FF35D3">
      <w:pPr>
        <w:numPr>
          <w:ilvl w:val="1"/>
          <w:numId w:val="1"/>
        </w:numPr>
      </w:pPr>
      <w:r w:rsidRPr="00D25FCC">
        <w:t>Documentation</w:t>
      </w:r>
    </w:p>
    <w:p w:rsidR="00FF35D3" w:rsidRPr="00D25FCC" w:rsidRDefault="00FF35D3" w:rsidP="00FF35D3">
      <w:pPr>
        <w:numPr>
          <w:ilvl w:val="2"/>
          <w:numId w:val="1"/>
        </w:numPr>
      </w:pPr>
      <w:r w:rsidRPr="00D25FCC">
        <w:t>In file</w:t>
      </w:r>
    </w:p>
    <w:p w:rsidR="00FF35D3" w:rsidRPr="00D25FCC" w:rsidRDefault="00FF35D3" w:rsidP="00FF35D3">
      <w:pPr>
        <w:numPr>
          <w:ilvl w:val="2"/>
          <w:numId w:val="1"/>
        </w:numPr>
      </w:pPr>
      <w:r w:rsidRPr="00D25FCC">
        <w:t>Accurately completed</w:t>
      </w:r>
    </w:p>
    <w:p w:rsidR="00FF35D3" w:rsidRPr="00D25FCC" w:rsidRDefault="00FF35D3" w:rsidP="00FF35D3">
      <w:pPr>
        <w:numPr>
          <w:ilvl w:val="2"/>
          <w:numId w:val="1"/>
        </w:numPr>
      </w:pPr>
      <w:r w:rsidRPr="00D25FCC">
        <w:t>Signed by all necessary parties</w:t>
      </w:r>
    </w:p>
    <w:p w:rsidR="00FF35D3" w:rsidRPr="00D25FCC" w:rsidRDefault="00FF35D3" w:rsidP="00FF35D3">
      <w:pPr>
        <w:numPr>
          <w:ilvl w:val="1"/>
          <w:numId w:val="1"/>
        </w:numPr>
      </w:pPr>
      <w:r w:rsidRPr="00D25FCC">
        <w:t>Regulatory compliance</w:t>
      </w:r>
    </w:p>
    <w:p w:rsidR="00FF35D3" w:rsidRPr="00D25FCC" w:rsidRDefault="00FF35D3" w:rsidP="00FF35D3">
      <w:pPr>
        <w:numPr>
          <w:ilvl w:val="2"/>
          <w:numId w:val="1"/>
        </w:numPr>
      </w:pPr>
      <w:r w:rsidRPr="00D25FCC">
        <w:t>TILA</w:t>
      </w:r>
    </w:p>
    <w:p w:rsidR="00FF35D3" w:rsidRPr="00D25FCC" w:rsidRDefault="00FF35D3" w:rsidP="00FF35D3">
      <w:pPr>
        <w:numPr>
          <w:ilvl w:val="2"/>
          <w:numId w:val="1"/>
        </w:numPr>
      </w:pPr>
      <w:r w:rsidRPr="00D25FCC">
        <w:t>HMDA</w:t>
      </w:r>
    </w:p>
    <w:p w:rsidR="00FF35D3" w:rsidRPr="00D25FCC" w:rsidRDefault="00FF35D3" w:rsidP="00FF35D3">
      <w:pPr>
        <w:numPr>
          <w:ilvl w:val="2"/>
          <w:numId w:val="1"/>
        </w:numPr>
      </w:pPr>
      <w:r w:rsidRPr="00D25FCC">
        <w:t>RESPA</w:t>
      </w:r>
    </w:p>
    <w:p w:rsidR="00FF35D3" w:rsidRPr="00D25FCC" w:rsidRDefault="00FF35D3" w:rsidP="00FF35D3">
      <w:pPr>
        <w:numPr>
          <w:ilvl w:val="2"/>
          <w:numId w:val="1"/>
        </w:numPr>
      </w:pPr>
      <w:r w:rsidRPr="00D25FCC">
        <w:t>MDIA</w:t>
      </w:r>
    </w:p>
    <w:p w:rsidR="00FF35D3" w:rsidRPr="00D25FCC" w:rsidRDefault="00FF35D3" w:rsidP="00FF35D3">
      <w:pPr>
        <w:numPr>
          <w:ilvl w:val="2"/>
          <w:numId w:val="1"/>
        </w:numPr>
      </w:pPr>
      <w:r w:rsidRPr="00D25FCC">
        <w:t>Fair Lending</w:t>
      </w:r>
    </w:p>
    <w:p w:rsidR="00FF35D3" w:rsidRPr="00D25FCC" w:rsidRDefault="00FF35D3" w:rsidP="00FF35D3">
      <w:pPr>
        <w:numPr>
          <w:ilvl w:val="2"/>
          <w:numId w:val="1"/>
        </w:numPr>
      </w:pPr>
      <w:r w:rsidRPr="00D25FCC">
        <w:t>HOEPA</w:t>
      </w:r>
    </w:p>
    <w:p w:rsidR="00FF35D3" w:rsidRDefault="00FF35D3" w:rsidP="00FF35D3">
      <w:pPr>
        <w:numPr>
          <w:ilvl w:val="2"/>
          <w:numId w:val="1"/>
        </w:numPr>
      </w:pPr>
      <w:r w:rsidRPr="00D25FCC">
        <w:t>State Compliance</w:t>
      </w:r>
    </w:p>
    <w:p w:rsidR="00FF35D3" w:rsidRPr="00D25FCC" w:rsidRDefault="00FF35D3" w:rsidP="00FF35D3">
      <w:pPr>
        <w:numPr>
          <w:ilvl w:val="1"/>
          <w:numId w:val="1"/>
        </w:numPr>
      </w:pPr>
      <w:r w:rsidRPr="00D25FCC">
        <w:t>Guideline adherence</w:t>
      </w:r>
    </w:p>
    <w:p w:rsidR="00FF35D3" w:rsidRDefault="00FF35D3" w:rsidP="00FF35D3">
      <w:pPr>
        <w:numPr>
          <w:ilvl w:val="2"/>
          <w:numId w:val="1"/>
        </w:numPr>
      </w:pPr>
      <w:r>
        <w:t>LTV, CLTV, FICO and Reserve requirements met</w:t>
      </w:r>
    </w:p>
    <w:p w:rsidR="00FF35D3" w:rsidRPr="00D25FCC" w:rsidRDefault="00FF35D3" w:rsidP="00FF35D3">
      <w:pPr>
        <w:numPr>
          <w:ilvl w:val="2"/>
          <w:numId w:val="1"/>
        </w:numPr>
      </w:pPr>
      <w:r w:rsidRPr="00D25FCC">
        <w:t>Exceptions documented</w:t>
      </w:r>
    </w:p>
    <w:p w:rsidR="00FF35D3" w:rsidRPr="00D25FCC" w:rsidRDefault="00FF35D3" w:rsidP="00FF35D3">
      <w:pPr>
        <w:numPr>
          <w:ilvl w:val="2"/>
          <w:numId w:val="1"/>
        </w:numPr>
      </w:pPr>
      <w:r w:rsidRPr="00D25FCC">
        <w:t>Approval signatures in file</w:t>
      </w:r>
    </w:p>
    <w:p w:rsidR="00FF35D3" w:rsidRPr="00D25FCC" w:rsidRDefault="00FF35D3" w:rsidP="00FF35D3">
      <w:pPr>
        <w:numPr>
          <w:ilvl w:val="1"/>
          <w:numId w:val="1"/>
        </w:numPr>
      </w:pPr>
      <w:r w:rsidRPr="00D25FCC">
        <w:t>Random sample borrower forensic review</w:t>
      </w:r>
    </w:p>
    <w:p w:rsidR="00FF35D3" w:rsidRPr="00D25FCC" w:rsidRDefault="00FF35D3" w:rsidP="00FF35D3">
      <w:pPr>
        <w:numPr>
          <w:ilvl w:val="2"/>
          <w:numId w:val="1"/>
        </w:numPr>
      </w:pPr>
      <w:r w:rsidRPr="00D25FCC">
        <w:t>Employment</w:t>
      </w:r>
    </w:p>
    <w:p w:rsidR="00FF35D3" w:rsidRPr="00D25FCC" w:rsidRDefault="00FF35D3" w:rsidP="00FF35D3">
      <w:pPr>
        <w:numPr>
          <w:ilvl w:val="2"/>
          <w:numId w:val="1"/>
        </w:numPr>
      </w:pPr>
      <w:r w:rsidRPr="00D25FCC">
        <w:t>Income documentation</w:t>
      </w:r>
    </w:p>
    <w:p w:rsidR="00FF35D3" w:rsidRPr="00D25FCC" w:rsidRDefault="00FF35D3" w:rsidP="00FF35D3">
      <w:pPr>
        <w:numPr>
          <w:ilvl w:val="2"/>
          <w:numId w:val="1"/>
        </w:numPr>
      </w:pPr>
      <w:r w:rsidRPr="00D25FCC">
        <w:t>Residency status</w:t>
      </w:r>
    </w:p>
    <w:p w:rsidR="00FF35D3" w:rsidRPr="00D25FCC" w:rsidRDefault="00FF35D3" w:rsidP="00FF35D3">
      <w:pPr>
        <w:numPr>
          <w:ilvl w:val="2"/>
          <w:numId w:val="1"/>
        </w:numPr>
      </w:pPr>
      <w:r w:rsidRPr="00D25FCC">
        <w:t>Occupancy status</w:t>
      </w:r>
    </w:p>
    <w:p w:rsidR="00FF35D3" w:rsidRPr="00D25FCC" w:rsidRDefault="00FF35D3" w:rsidP="00FF35D3">
      <w:pPr>
        <w:numPr>
          <w:ilvl w:val="1"/>
          <w:numId w:val="1"/>
        </w:numPr>
      </w:pPr>
      <w:r w:rsidRPr="00D25FCC">
        <w:t>Random Sample appraisal review</w:t>
      </w:r>
    </w:p>
    <w:p w:rsidR="00FF35D3" w:rsidRPr="00D25FCC" w:rsidRDefault="00FF35D3" w:rsidP="00FF35D3">
      <w:pPr>
        <w:numPr>
          <w:ilvl w:val="2"/>
          <w:numId w:val="1"/>
        </w:numPr>
      </w:pPr>
      <w:r>
        <w:lastRenderedPageBreak/>
        <w:t xml:space="preserve">Original </w:t>
      </w:r>
      <w:r w:rsidRPr="00D25FCC">
        <w:t>Value supported</w:t>
      </w:r>
    </w:p>
    <w:p w:rsidR="00FF35D3" w:rsidRDefault="00FF35D3" w:rsidP="00FF35D3">
      <w:pPr>
        <w:numPr>
          <w:ilvl w:val="2"/>
          <w:numId w:val="1"/>
        </w:numPr>
      </w:pPr>
      <w:r w:rsidRPr="00D25FCC">
        <w:t>Market trends accurate</w:t>
      </w:r>
    </w:p>
    <w:p w:rsidR="00FF35D3" w:rsidRDefault="00FF35D3" w:rsidP="00FF35D3">
      <w:pPr>
        <w:numPr>
          <w:ilvl w:val="2"/>
          <w:numId w:val="1"/>
        </w:numPr>
      </w:pPr>
      <w:r>
        <w:t>All adjustments and comparables</w:t>
      </w:r>
      <w:bookmarkStart w:id="0" w:name="_GoBack"/>
      <w:bookmarkEnd w:id="0"/>
      <w:r>
        <w:t xml:space="preserve"> within guidelines</w:t>
      </w:r>
    </w:p>
    <w:p w:rsidR="00FF35D3" w:rsidRPr="00D25FCC" w:rsidRDefault="00FF35D3" w:rsidP="00FF35D3">
      <w:pPr>
        <w:numPr>
          <w:ilvl w:val="2"/>
          <w:numId w:val="1"/>
        </w:numPr>
      </w:pPr>
      <w:r>
        <w:t>Income Property has all associated schedules</w:t>
      </w:r>
    </w:p>
    <w:p w:rsidR="00FF35D3" w:rsidRDefault="00FF35D3" w:rsidP="00FF35D3">
      <w:pPr>
        <w:numPr>
          <w:ilvl w:val="2"/>
          <w:numId w:val="1"/>
        </w:numPr>
      </w:pPr>
      <w:r w:rsidRPr="00D25FCC">
        <w:t>Appraiser’s license valid</w:t>
      </w:r>
    </w:p>
    <w:p w:rsidR="00FF35D3" w:rsidRPr="00D25FCC" w:rsidRDefault="00FF35D3" w:rsidP="00FF35D3">
      <w:pPr>
        <w:numPr>
          <w:ilvl w:val="2"/>
          <w:numId w:val="1"/>
        </w:numPr>
      </w:pPr>
      <w:r>
        <w:t>Current value (i.e. BPO)</w:t>
      </w:r>
    </w:p>
    <w:p w:rsidR="00FF35D3" w:rsidRDefault="00FF35D3" w:rsidP="00FF35D3"/>
    <w:p w:rsidR="00FF35D3" w:rsidRDefault="00FF35D3" w:rsidP="00FF35D3"/>
    <w:p w:rsidR="00FF35D3" w:rsidRDefault="00FF35D3" w:rsidP="00FF35D3"/>
    <w:p w:rsidR="00FF35D3" w:rsidRDefault="00FF35D3" w:rsidP="00FF35D3"/>
    <w:p w:rsidR="00165202" w:rsidRDefault="00165202"/>
    <w:sectPr w:rsidR="00165202" w:rsidSect="00AA4DA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445815"/>
      <w:docPartObj>
        <w:docPartGallery w:val="Page Numbers (Bottom of Page)"/>
        <w:docPartUnique/>
      </w:docPartObj>
    </w:sdtPr>
    <w:sdtEndPr/>
    <w:sdtContent>
      <w:sdt>
        <w:sdtPr>
          <w:id w:val="790556957"/>
          <w:docPartObj>
            <w:docPartGallery w:val="Page Numbers (Top of Page)"/>
            <w:docPartUnique/>
          </w:docPartObj>
        </w:sdtPr>
        <w:sdtEndPr/>
        <w:sdtContent>
          <w:p w:rsidR="001919E8" w:rsidRDefault="00FF35D3">
            <w:pPr>
              <w:pStyle w:val="Footer"/>
            </w:pPr>
            <w:r>
              <w:tab/>
            </w:r>
            <w:r w:rsidRPr="00CD4F99">
              <w:rPr>
                <w:sz w:val="16"/>
                <w:szCs w:val="16"/>
              </w:rPr>
              <w:t xml:space="preserve">Page </w:t>
            </w:r>
            <w:r w:rsidRPr="00CD4F99">
              <w:rPr>
                <w:b/>
                <w:sz w:val="16"/>
                <w:szCs w:val="16"/>
              </w:rPr>
              <w:fldChar w:fldCharType="begin"/>
            </w:r>
            <w:r w:rsidRPr="00CD4F99">
              <w:rPr>
                <w:b/>
                <w:sz w:val="16"/>
                <w:szCs w:val="16"/>
              </w:rPr>
              <w:instrText xml:space="preserve"> PAGE </w:instrText>
            </w:r>
            <w:r w:rsidRPr="00CD4F99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2</w:t>
            </w:r>
            <w:r w:rsidRPr="00CD4F99">
              <w:rPr>
                <w:b/>
                <w:sz w:val="16"/>
                <w:szCs w:val="16"/>
              </w:rPr>
              <w:fldChar w:fldCharType="end"/>
            </w:r>
            <w:r w:rsidRPr="00CD4F99">
              <w:rPr>
                <w:sz w:val="16"/>
                <w:szCs w:val="16"/>
              </w:rPr>
              <w:t xml:space="preserve"> of </w:t>
            </w:r>
            <w:r w:rsidRPr="00CD4F99">
              <w:rPr>
                <w:b/>
                <w:sz w:val="16"/>
                <w:szCs w:val="16"/>
              </w:rPr>
              <w:fldChar w:fldCharType="begin"/>
            </w:r>
            <w:r w:rsidRPr="00CD4F99">
              <w:rPr>
                <w:b/>
                <w:sz w:val="16"/>
                <w:szCs w:val="16"/>
              </w:rPr>
              <w:instrText xml:space="preserve"> NUMPAGES  </w:instrText>
            </w:r>
            <w:r w:rsidRPr="00CD4F99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2</w:t>
            </w:r>
            <w:r w:rsidRPr="00CD4F9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1919E8" w:rsidRDefault="00FF35D3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80F28"/>
    <w:multiLevelType w:val="hybridMultilevel"/>
    <w:tmpl w:val="56963D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D3"/>
    <w:rsid w:val="00165202"/>
    <w:rsid w:val="00A125C0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3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3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1</cp:revision>
  <dcterms:created xsi:type="dcterms:W3CDTF">2012-05-11T00:14:00Z</dcterms:created>
  <dcterms:modified xsi:type="dcterms:W3CDTF">2012-05-11T00:15:00Z</dcterms:modified>
</cp:coreProperties>
</file>